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jc w:val="left"/>
        <w:rPr>
          <w:b w:val="1"/>
          <w:i w:val="1"/>
          <w:color w:val="ff0000"/>
          <w:sz w:val="24"/>
          <w:szCs w:val="24"/>
          <w:u w:val="single"/>
        </w:rPr>
      </w:pPr>
      <w:r w:rsidDel="00000000" w:rsidR="00000000" w:rsidRPr="00000000">
        <w:rPr>
          <w:rtl w:val="0"/>
        </w:rPr>
      </w:r>
    </w:p>
    <w:p w:rsidR="00000000" w:rsidDel="00000000" w:rsidP="00000000" w:rsidRDefault="00000000" w:rsidRPr="00000000" w14:paraId="00000002">
      <w:pPr>
        <w:spacing w:after="220" w:before="220" w:lineRule="auto"/>
        <w:jc w:val="center"/>
        <w:rPr/>
      </w:pPr>
      <w:hyperlink r:id="rId6">
        <w:r w:rsidDel="00000000" w:rsidR="00000000" w:rsidRPr="00000000">
          <w:rPr>
            <w:b w:val="1"/>
            <w:i w:val="1"/>
            <w:color w:val="1155cc"/>
            <w:sz w:val="24"/>
            <w:szCs w:val="24"/>
            <w:u w:val="single"/>
            <w:rtl w:val="0"/>
          </w:rPr>
          <w:t xml:space="preserve">PR Asset Downloads</w:t>
        </w:r>
      </w:hyperlink>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spacing w:after="220" w:before="220" w:lineRule="auto"/>
        <w:rPr>
          <w:sz w:val="36"/>
          <w:szCs w:val="36"/>
        </w:rPr>
      </w:pPr>
      <w:bookmarkStart w:colFirst="0" w:colLast="0" w:name="_q130oilsjw8p" w:id="0"/>
      <w:bookmarkEnd w:id="0"/>
      <w:r w:rsidDel="00000000" w:rsidR="00000000" w:rsidRPr="00000000">
        <w:rPr>
          <w:i w:val="1"/>
          <w:sz w:val="36"/>
          <w:szCs w:val="36"/>
          <w:rtl w:val="0"/>
        </w:rPr>
        <w:t xml:space="preserve">PATCH &amp; TWEAK with Moog</w:t>
      </w:r>
      <w:r w:rsidDel="00000000" w:rsidR="00000000" w:rsidRPr="00000000">
        <w:rPr>
          <w:sz w:val="36"/>
          <w:szCs w:val="36"/>
          <w:rtl w:val="0"/>
        </w:rPr>
        <w:t xml:space="preserve"> Is Now Available Worldwide</w:t>
      </w:r>
      <w:r w:rsidDel="00000000" w:rsidR="00000000" w:rsidRPr="00000000">
        <w:rPr>
          <w:rtl w:val="0"/>
        </w:rPr>
      </w:r>
    </w:p>
    <w:p w:rsidR="00000000" w:rsidDel="00000000" w:rsidP="00000000" w:rsidRDefault="00000000" w:rsidRPr="00000000" w14:paraId="00000005">
      <w:pPr>
        <w:spacing w:after="220" w:before="220" w:lineRule="auto"/>
        <w:rPr>
          <w:sz w:val="21"/>
          <w:szCs w:val="21"/>
        </w:rPr>
      </w:pPr>
      <w:r w:rsidDel="00000000" w:rsidR="00000000" w:rsidRPr="00000000">
        <w:rPr>
          <w:sz w:val="21"/>
          <w:szCs w:val="21"/>
          <w:rtl w:val="0"/>
        </w:rPr>
        <w:t xml:space="preserve">Author, designer, and electronic musician</w:t>
      </w:r>
      <w:hyperlink r:id="rId7">
        <w:r w:rsidDel="00000000" w:rsidR="00000000" w:rsidRPr="00000000">
          <w:rPr>
            <w:sz w:val="21"/>
            <w:szCs w:val="21"/>
            <w:rtl w:val="0"/>
          </w:rPr>
          <w:t xml:space="preserve"> </w:t>
        </w:r>
      </w:hyperlink>
      <w:hyperlink r:id="rId8">
        <w:r w:rsidDel="00000000" w:rsidR="00000000" w:rsidRPr="00000000">
          <w:rPr>
            <w:color w:val="1155cc"/>
            <w:sz w:val="21"/>
            <w:szCs w:val="21"/>
            <w:u w:val="single"/>
            <w:rtl w:val="0"/>
          </w:rPr>
          <w:t xml:space="preserve">Kim Bjørn</w:t>
        </w:r>
      </w:hyperlink>
      <w:r w:rsidDel="00000000" w:rsidR="00000000" w:rsidRPr="00000000">
        <w:rPr>
          <w:sz w:val="21"/>
          <w:szCs w:val="21"/>
          <w:rtl w:val="0"/>
        </w:rPr>
        <w:t xml:space="preserve">’s highly anticipated book about Moog semi-modular synthesizers,</w:t>
      </w:r>
      <w:hyperlink r:id="rId9">
        <w:r w:rsidDel="00000000" w:rsidR="00000000" w:rsidRPr="00000000">
          <w:rPr>
            <w:sz w:val="21"/>
            <w:szCs w:val="21"/>
            <w:rtl w:val="0"/>
          </w:rPr>
          <w:t xml:space="preserve"> </w:t>
        </w:r>
      </w:hyperlink>
      <w:hyperlink r:id="rId10">
        <w:r w:rsidDel="00000000" w:rsidR="00000000" w:rsidRPr="00000000">
          <w:rPr>
            <w:i w:val="1"/>
            <w:color w:val="1155cc"/>
            <w:sz w:val="21"/>
            <w:szCs w:val="21"/>
            <w:u w:val="single"/>
            <w:rtl w:val="0"/>
          </w:rPr>
          <w:t xml:space="preserve">PATCH &amp; TWEAK with Moog</w:t>
        </w:r>
      </w:hyperlink>
      <w:r w:rsidDel="00000000" w:rsidR="00000000" w:rsidRPr="00000000">
        <w:rPr>
          <w:i w:val="1"/>
          <w:sz w:val="21"/>
          <w:szCs w:val="21"/>
          <w:rtl w:val="0"/>
        </w:rPr>
        <w:t xml:space="preserve">,</w:t>
      </w:r>
      <w:r w:rsidDel="00000000" w:rsidR="00000000" w:rsidRPr="00000000">
        <w:rPr>
          <w:sz w:val="21"/>
          <w:szCs w:val="21"/>
          <w:rtl w:val="0"/>
        </w:rPr>
        <w:t xml:space="preserve"> is now available worldwide.</w:t>
      </w:r>
      <w:r w:rsidDel="00000000" w:rsidR="00000000" w:rsidRPr="00000000">
        <w:rPr>
          <w:rtl w:val="0"/>
        </w:rPr>
      </w:r>
    </w:p>
    <w:p w:rsidR="00000000" w:rsidDel="00000000" w:rsidP="00000000" w:rsidRDefault="00000000" w:rsidRPr="00000000" w14:paraId="00000006">
      <w:pPr>
        <w:spacing w:after="220" w:before="220" w:lineRule="auto"/>
        <w:rPr>
          <w:sz w:val="21"/>
          <w:szCs w:val="21"/>
        </w:rPr>
      </w:pPr>
      <w:r w:rsidDel="00000000" w:rsidR="00000000" w:rsidRPr="00000000">
        <w:rPr>
          <w:sz w:val="21"/>
          <w:szCs w:val="21"/>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20" w:before="220" w:lineRule="auto"/>
        <w:rPr>
          <w:sz w:val="21"/>
          <w:szCs w:val="21"/>
        </w:rPr>
      </w:pPr>
      <w:r w:rsidDel="00000000" w:rsidR="00000000" w:rsidRPr="00000000">
        <w:rPr>
          <w:sz w:val="21"/>
          <w:szCs w:val="21"/>
          <w:rtl w:val="0"/>
        </w:rPr>
        <w:t xml:space="preserve">Just in time for the holiday season, </w:t>
      </w:r>
      <w:r w:rsidDel="00000000" w:rsidR="00000000" w:rsidRPr="00000000">
        <w:rPr>
          <w:i w:val="1"/>
          <w:sz w:val="21"/>
          <w:szCs w:val="21"/>
          <w:rtl w:val="0"/>
        </w:rPr>
        <w:t xml:space="preserve">PATCH &amp; TWEAK with Moog</w:t>
      </w:r>
      <w:r w:rsidDel="00000000" w:rsidR="00000000" w:rsidRPr="00000000">
        <w:rPr>
          <w:sz w:val="21"/>
          <w:szCs w:val="21"/>
          <w:rtl w:val="0"/>
        </w:rPr>
        <w:t xml:space="preserve"> is the perfect gift for any synthesizer enthusiast. The 200-page book covers everything from electronic music history to modern applications of</w:t>
      </w:r>
      <w:hyperlink r:id="rId12">
        <w:r w:rsidDel="00000000" w:rsidR="00000000" w:rsidRPr="00000000">
          <w:rPr>
            <w:sz w:val="21"/>
            <w:szCs w:val="21"/>
            <w:rtl w:val="0"/>
          </w:rPr>
          <w:t xml:space="preserve"> </w:t>
        </w:r>
      </w:hyperlink>
      <w:hyperlink r:id="rId13">
        <w:r w:rsidDel="00000000" w:rsidR="00000000" w:rsidRPr="00000000">
          <w:rPr>
            <w:color w:val="1155cc"/>
            <w:sz w:val="21"/>
            <w:szCs w:val="21"/>
            <w:u w:val="single"/>
            <w:rtl w:val="0"/>
          </w:rPr>
          <w:t xml:space="preserve">Moog Music</w:t>
        </w:r>
      </w:hyperlink>
      <w:r w:rsidDel="00000000" w:rsidR="00000000" w:rsidRPr="00000000">
        <w:rPr>
          <w:sz w:val="21"/>
          <w:szCs w:val="21"/>
          <w:rtl w:val="0"/>
        </w:rPr>
        <w:t xml:space="preserve">’s newest semi-modular instruments.</w:t>
      </w:r>
    </w:p>
    <w:p w:rsidR="00000000" w:rsidDel="00000000" w:rsidP="00000000" w:rsidRDefault="00000000" w:rsidRPr="00000000" w14:paraId="00000008">
      <w:pPr>
        <w:spacing w:after="220" w:before="220" w:lineRule="auto"/>
        <w:rPr>
          <w:sz w:val="21"/>
          <w:szCs w:val="21"/>
        </w:rPr>
      </w:pPr>
      <w:r w:rsidDel="00000000" w:rsidR="00000000" w:rsidRPr="00000000">
        <w:rPr>
          <w:sz w:val="21"/>
          <w:szCs w:val="21"/>
          <w:rtl w:val="0"/>
        </w:rPr>
        <w:t xml:space="preserve">Readers will explore more than 100 tips, ideas, and patches to use as creative inspiration on their journey of exploring sound, ensuring artists of any skill level can experience the joy of analog synthesis.</w:t>
      </w:r>
    </w:p>
    <w:p w:rsidR="00000000" w:rsidDel="00000000" w:rsidP="00000000" w:rsidRDefault="00000000" w:rsidRPr="00000000" w14:paraId="00000009">
      <w:pPr>
        <w:spacing w:after="220" w:before="220" w:lineRule="auto"/>
        <w:rPr>
          <w:b w:val="1"/>
          <w:color w:val="1155cc"/>
          <w:sz w:val="21"/>
          <w:szCs w:val="21"/>
          <w:u w:val="single"/>
        </w:rPr>
      </w:pPr>
      <w:hyperlink r:id="rId14">
        <w:r w:rsidDel="00000000" w:rsidR="00000000" w:rsidRPr="00000000">
          <w:rPr>
            <w:b w:val="1"/>
            <w:color w:val="1155cc"/>
            <w:sz w:val="21"/>
            <w:szCs w:val="21"/>
            <w:u w:val="single"/>
            <w:rtl w:val="0"/>
          </w:rPr>
          <w:t xml:space="preserve">Click here for a sneak peek of </w:t>
        </w:r>
      </w:hyperlink>
      <w:hyperlink r:id="rId15">
        <w:r w:rsidDel="00000000" w:rsidR="00000000" w:rsidRPr="00000000">
          <w:rPr>
            <w:b w:val="1"/>
            <w:i w:val="1"/>
            <w:color w:val="1155cc"/>
            <w:sz w:val="21"/>
            <w:szCs w:val="21"/>
            <w:u w:val="single"/>
            <w:rtl w:val="0"/>
          </w:rPr>
          <w:t xml:space="preserve">PATCH &amp; TWEAK with Moog</w:t>
        </w:r>
      </w:hyperlink>
      <w:hyperlink r:id="rId16">
        <w:r w:rsidDel="00000000" w:rsidR="00000000" w:rsidRPr="00000000">
          <w:rPr>
            <w:b w:val="1"/>
            <w:color w:val="1155cc"/>
            <w:sz w:val="21"/>
            <w:szCs w:val="21"/>
            <w:u w:val="single"/>
            <w:rtl w:val="0"/>
          </w:rPr>
          <w:t xml:space="preserve">.</w:t>
        </w:r>
      </w:hyperlink>
      <w:r w:rsidDel="00000000" w:rsidR="00000000" w:rsidRPr="00000000">
        <w:rPr>
          <w:rtl w:val="0"/>
        </w:rPr>
      </w:r>
    </w:p>
    <w:p w:rsidR="00000000" w:rsidDel="00000000" w:rsidP="00000000" w:rsidRDefault="00000000" w:rsidRPr="00000000" w14:paraId="0000000A">
      <w:pPr>
        <w:spacing w:after="220" w:before="220" w:lineRule="auto"/>
        <w:rPr/>
      </w:pPr>
      <w:hyperlink r:id="rId17">
        <w:r w:rsidDel="00000000" w:rsidR="00000000" w:rsidRPr="00000000">
          <w:rPr>
            <w:b w:val="1"/>
            <w:color w:val="1155cc"/>
            <w:sz w:val="21"/>
            <w:szCs w:val="21"/>
            <w:u w:val="single"/>
            <w:rtl w:val="0"/>
          </w:rPr>
          <w:t xml:space="preserve">Click here for more details and online ordering.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www.moogmusic.com/products/patch-tweak" TargetMode="External"/><Relationship Id="rId13" Type="http://schemas.openxmlformats.org/officeDocument/2006/relationships/hyperlink" Target="https://www.moogmusic.com" TargetMode="External"/><Relationship Id="rId12" Type="http://schemas.openxmlformats.org/officeDocument/2006/relationships/hyperlink" Target="https://www.moogmusi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ogmusic.com/products/patch-tweak" TargetMode="External"/><Relationship Id="rId15" Type="http://schemas.openxmlformats.org/officeDocument/2006/relationships/hyperlink" Target="https://bjooks.com/pages/patch-tweak-with-moog-sneak-peek" TargetMode="External"/><Relationship Id="rId14" Type="http://schemas.openxmlformats.org/officeDocument/2006/relationships/hyperlink" Target="https://bjooks.com/pages/patch-tweak-with-moog-sneak-peek" TargetMode="External"/><Relationship Id="rId17" Type="http://schemas.openxmlformats.org/officeDocument/2006/relationships/hyperlink" Target="https://www.moogmusic.com/products/patch-tweak" TargetMode="External"/><Relationship Id="rId16" Type="http://schemas.openxmlformats.org/officeDocument/2006/relationships/hyperlink" Target="https://bjooks.com/pages/patch-tweak-with-moog-sneak-peek" TargetMode="External"/><Relationship Id="rId5" Type="http://schemas.openxmlformats.org/officeDocument/2006/relationships/styles" Target="styles.xml"/><Relationship Id="rId6" Type="http://schemas.openxmlformats.org/officeDocument/2006/relationships/hyperlink" Target="https://drive.google.com/drive/folders/1x5-FNdoGa85Ue5JIxftoKm1HfOOonbdV?usp=sharing" TargetMode="External"/><Relationship Id="rId7" Type="http://schemas.openxmlformats.org/officeDocument/2006/relationships/hyperlink" Target="https://bjooks.com/pages/team" TargetMode="External"/><Relationship Id="rId8" Type="http://schemas.openxmlformats.org/officeDocument/2006/relationships/hyperlink" Target="https://bjooks.com/pages/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